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77" w:rsidRPr="000423D6" w:rsidRDefault="004B3277" w:rsidP="004B3277">
      <w:pPr>
        <w:jc w:val="center"/>
        <w:rPr>
          <w:rFonts w:ascii="Verdana" w:hAnsi="Verdana"/>
          <w:b/>
          <w:sz w:val="22"/>
          <w:szCs w:val="22"/>
        </w:rPr>
      </w:pPr>
      <w:r w:rsidRPr="000423D6">
        <w:rPr>
          <w:rFonts w:ascii="Verdana" w:hAnsi="Verdana"/>
          <w:b/>
          <w:sz w:val="22"/>
          <w:szCs w:val="22"/>
        </w:rPr>
        <w:t>ТЕХНИЧЕСКИ СПЕЦИФИКАЦИИ</w:t>
      </w: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  <w:r w:rsidRPr="000423D6">
        <w:rPr>
          <w:rFonts w:ascii="Verdana" w:hAnsi="Verdana"/>
          <w:sz w:val="22"/>
          <w:szCs w:val="22"/>
        </w:rPr>
        <w:t xml:space="preserve">Обектът обхваща приготвяне и доставка на храна по заявка и меню на МБАЛ „Св. Петка Българска” ЕООД за настанените в болничното заведение пациенти, за 365 дни. </w:t>
      </w: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  <w:r w:rsidRPr="000423D6">
        <w:rPr>
          <w:rFonts w:ascii="Verdana" w:hAnsi="Verdana"/>
          <w:sz w:val="22"/>
          <w:szCs w:val="22"/>
        </w:rPr>
        <w:t>Менюто за един храноден на един пациент включва:</w:t>
      </w: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  <w:r w:rsidRPr="000423D6">
        <w:rPr>
          <w:rFonts w:ascii="Verdana" w:hAnsi="Verdana"/>
          <w:sz w:val="22"/>
          <w:szCs w:val="22"/>
        </w:rPr>
        <w:t>Закуска, обяд и вечеря. Към всяко ястие се включва необходимото количество хляб. Специфичните диети, изискващи повече от три хранения на ден, се включват също в менюто за един храноден.</w:t>
      </w: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  <w:r w:rsidRPr="000423D6">
        <w:rPr>
          <w:rFonts w:ascii="Verdana" w:hAnsi="Verdana"/>
          <w:sz w:val="22"/>
          <w:szCs w:val="22"/>
        </w:rPr>
        <w:t xml:space="preserve">В рамките на менюто и цената за един храноден, възложителя може да заявява различни блюда, като се изхожда от нуждите на пациента и препоръките на лекуващия лекар. Конкретните видове ястия се посочват в заявката на възложителя и се приготвят в съответствие с рецептурника на МБАЛ „Св. Петка Българска” ЕООД и Диети № 1-15, съгласно „Сборник рецепти за диетични ястия за заведенията за обществено хранене и лечебно-профилактичните заведения”, изд. 1984 г. на МЗ. </w:t>
      </w: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  <w:proofErr w:type="spellStart"/>
      <w:r w:rsidRPr="000423D6">
        <w:rPr>
          <w:rFonts w:ascii="Verdana" w:hAnsi="Verdana"/>
          <w:sz w:val="22"/>
          <w:szCs w:val="22"/>
        </w:rPr>
        <w:t>Рецептурника</w:t>
      </w:r>
      <w:proofErr w:type="spellEnd"/>
      <w:r w:rsidRPr="000423D6">
        <w:rPr>
          <w:rFonts w:ascii="Verdana" w:hAnsi="Verdana"/>
          <w:sz w:val="22"/>
          <w:szCs w:val="22"/>
        </w:rPr>
        <w:t xml:space="preserve"> на МБАЛ „Св. Петка Българска” е на разположение на участниците в процедурата в деловодството на болничното заведение. </w:t>
      </w:r>
    </w:p>
    <w:p w:rsidR="004B3277" w:rsidRPr="000423D6" w:rsidRDefault="004B3277" w:rsidP="004B3277">
      <w:pPr>
        <w:spacing w:line="360" w:lineRule="auto"/>
        <w:ind w:firstLine="851"/>
        <w:jc w:val="both"/>
        <w:rPr>
          <w:rFonts w:ascii="Verdana" w:hAnsi="Verdana"/>
          <w:sz w:val="22"/>
          <w:szCs w:val="22"/>
        </w:rPr>
      </w:pPr>
      <w:r w:rsidRPr="000423D6">
        <w:rPr>
          <w:rFonts w:ascii="Verdana" w:hAnsi="Verdana"/>
          <w:sz w:val="22"/>
          <w:szCs w:val="22"/>
        </w:rPr>
        <w:t>Приготвената храна следва да отговаря на изискванията за качество според действащите в страната стандарти, закони и подзаконовите нормативни актове във връзка с производството и търговията с храни. При приготвянето на храната, следва да се спазват изискванията за хигиена, качество и енергийна стойност на храната, както и разнообразие на видовете ястия. Храните за пациенти на МБАЛ Св. Петка Българска ЕООД  да бъдат приготвени при спазване грамажа на порциите, вкусовите качества и технологичните изисквания за приготвяне на храни и добър външен вид. За приготвянето на ястията, трябва да се използват висококачествени продукти, несъдържащи вредни за здравето примеси и добавки.</w:t>
      </w:r>
    </w:p>
    <w:p w:rsidR="003229DD" w:rsidRPr="000423D6" w:rsidRDefault="003229DD">
      <w:pPr>
        <w:rPr>
          <w:sz w:val="22"/>
          <w:szCs w:val="22"/>
        </w:rPr>
      </w:pPr>
      <w:bookmarkStart w:id="0" w:name="_GoBack"/>
      <w:bookmarkEnd w:id="0"/>
    </w:p>
    <w:sectPr w:rsidR="003229DD" w:rsidRPr="00042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94B"/>
    <w:rsid w:val="000423D6"/>
    <w:rsid w:val="001C094B"/>
    <w:rsid w:val="003229DD"/>
    <w:rsid w:val="004B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S_Delivolkov</cp:lastModifiedBy>
  <cp:revision>3</cp:revision>
  <dcterms:created xsi:type="dcterms:W3CDTF">2016-10-26T08:34:00Z</dcterms:created>
  <dcterms:modified xsi:type="dcterms:W3CDTF">2016-10-26T08:34:00Z</dcterms:modified>
</cp:coreProperties>
</file>